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C" w:rsidRPr="00372D58" w:rsidRDefault="001A17EC" w:rsidP="00196381">
      <w:pPr>
        <w:spacing w:after="0" w:line="240" w:lineRule="auto"/>
        <w:jc w:val="center"/>
        <w:rPr>
          <w:rFonts w:ascii="Times New Roman" w:hAnsi="Times New Roman" w:cs="Times New Roman"/>
          <w:b/>
          <w:bCs/>
          <w:sz w:val="28"/>
          <w:szCs w:val="28"/>
          <w:shd w:val="clear" w:color="auto" w:fill="FFFFFF"/>
        </w:rPr>
      </w:pPr>
      <w:r w:rsidRPr="00372D58">
        <w:rPr>
          <w:rFonts w:ascii="Times New Roman" w:hAnsi="Times New Roman" w:cs="Times New Roman"/>
          <w:b/>
          <w:bCs/>
          <w:sz w:val="28"/>
          <w:szCs w:val="28"/>
          <w:shd w:val="clear" w:color="auto" w:fill="FFFFFF"/>
        </w:rPr>
        <w:t>Best practices on the implementation of UN Resolution 1325 on</w:t>
      </w:r>
    </w:p>
    <w:p w:rsidR="001A17EC" w:rsidRPr="00372D58" w:rsidRDefault="001A17EC" w:rsidP="00196381">
      <w:pPr>
        <w:spacing w:after="0" w:line="240" w:lineRule="auto"/>
        <w:jc w:val="center"/>
        <w:rPr>
          <w:rFonts w:ascii="Times New Roman" w:hAnsi="Times New Roman" w:cs="Times New Roman"/>
          <w:b/>
          <w:bCs/>
          <w:sz w:val="28"/>
          <w:szCs w:val="28"/>
          <w:shd w:val="clear" w:color="auto" w:fill="FFFFFF"/>
        </w:rPr>
      </w:pPr>
      <w:r w:rsidRPr="00372D58">
        <w:rPr>
          <w:rFonts w:ascii="Times New Roman" w:hAnsi="Times New Roman" w:cs="Times New Roman"/>
          <w:b/>
          <w:bCs/>
          <w:sz w:val="28"/>
          <w:szCs w:val="28"/>
          <w:shd w:val="clear" w:color="auto" w:fill="FFFFFF"/>
        </w:rPr>
        <w:t>"Women, Peace and Security" in the Ministry of Defense of Romania</w:t>
      </w:r>
    </w:p>
    <w:p w:rsidR="001A17EC" w:rsidRPr="00372D58" w:rsidRDefault="001A17EC" w:rsidP="00CF4092">
      <w:pPr>
        <w:spacing w:after="0" w:line="240" w:lineRule="auto"/>
        <w:jc w:val="both"/>
        <w:rPr>
          <w:rFonts w:ascii="Times New Roman" w:hAnsi="Times New Roman" w:cs="Times New Roman"/>
          <w:sz w:val="28"/>
          <w:szCs w:val="28"/>
        </w:rPr>
      </w:pPr>
    </w:p>
    <w:p w:rsidR="001A17EC" w:rsidRPr="00372D58" w:rsidRDefault="001A17EC" w:rsidP="00CF4092">
      <w:pPr>
        <w:spacing w:after="0" w:line="240" w:lineRule="auto"/>
        <w:ind w:firstLine="720"/>
        <w:jc w:val="both"/>
        <w:rPr>
          <w:rFonts w:ascii="Times New Roman" w:hAnsi="Times New Roman" w:cs="Times New Roman"/>
          <w:sz w:val="28"/>
          <w:szCs w:val="28"/>
        </w:rPr>
      </w:pPr>
      <w:r w:rsidRPr="00372D58">
        <w:rPr>
          <w:rFonts w:ascii="Times New Roman" w:hAnsi="Times New Roman" w:cs="Times New Roman"/>
          <w:sz w:val="28"/>
          <w:szCs w:val="28"/>
        </w:rPr>
        <w:t>Ambition, courage and professionalism are the elements that define women in uniform, within the Romanian Armed Forces, who vowed to defend, even with their lives, the sovereignty and the values of our nation, fulfilling entrusted missions at the highest standards.</w:t>
      </w:r>
    </w:p>
    <w:p w:rsidR="001A17EC" w:rsidRPr="00372D58" w:rsidRDefault="001A17EC" w:rsidP="00CF4092">
      <w:pPr>
        <w:spacing w:after="0" w:line="240" w:lineRule="auto"/>
        <w:jc w:val="both"/>
        <w:rPr>
          <w:rFonts w:ascii="Times New Roman" w:hAnsi="Times New Roman" w:cs="Times New Roman"/>
          <w:sz w:val="28"/>
          <w:szCs w:val="28"/>
        </w:rPr>
      </w:pPr>
      <w:r w:rsidRPr="00372D58">
        <w:rPr>
          <w:rFonts w:ascii="Times New Roman" w:hAnsi="Times New Roman" w:cs="Times New Roman"/>
          <w:sz w:val="28"/>
          <w:szCs w:val="28"/>
        </w:rPr>
        <w:tab/>
        <w:t xml:space="preserve">  In the Romanian military, an order providing for equal chances and treatment for men and women in the professional activity has been enforced ever since 2003.</w:t>
      </w:r>
    </w:p>
    <w:p w:rsidR="001A17EC" w:rsidRPr="00372D58" w:rsidRDefault="001A17EC" w:rsidP="00CF4092">
      <w:pPr>
        <w:spacing w:after="0" w:line="240" w:lineRule="auto"/>
        <w:ind w:firstLine="720"/>
        <w:jc w:val="both"/>
        <w:rPr>
          <w:rFonts w:ascii="Times New Roman" w:hAnsi="Times New Roman" w:cs="Times New Roman"/>
          <w:sz w:val="28"/>
          <w:szCs w:val="28"/>
        </w:rPr>
      </w:pPr>
      <w:r w:rsidRPr="00372D58">
        <w:rPr>
          <w:rFonts w:ascii="Times New Roman" w:hAnsi="Times New Roman" w:cs="Times New Roman"/>
          <w:sz w:val="28"/>
          <w:szCs w:val="28"/>
        </w:rPr>
        <w:t xml:space="preserve">Moreover, as a reconfirmation of commitments made by Romania to contribute to gender perspective implementation, in 2014, Ministry of Defense adopted an Implementation Plan not only of the UN Security Council Resolution 1325 (UNSCR 1325) "Women, Peace and Security", but also of all related resolutions, and any additional documents approved by the various international organizations to which Romania is member, applicable in the period 2014-2024. </w:t>
      </w:r>
    </w:p>
    <w:p w:rsidR="001A17EC" w:rsidRPr="00372D58" w:rsidRDefault="001A17EC" w:rsidP="00D8639A">
      <w:pPr>
        <w:pStyle w:val="HTMLPreformatted"/>
        <w:shd w:val="clear" w:color="auto" w:fill="FFFFFF"/>
        <w:tabs>
          <w:tab w:val="clear" w:pos="10076"/>
        </w:tabs>
        <w:jc w:val="both"/>
        <w:rPr>
          <w:rFonts w:ascii="Times New Roman" w:hAnsi="Times New Roman" w:cs="Times New Roman"/>
          <w:sz w:val="28"/>
          <w:szCs w:val="28"/>
        </w:rPr>
      </w:pPr>
      <w:r w:rsidRPr="00372D58">
        <w:rPr>
          <w:rFonts w:ascii="Times New Roman" w:hAnsi="Times New Roman" w:cs="Times New Roman"/>
          <w:sz w:val="28"/>
          <w:szCs w:val="28"/>
        </w:rPr>
        <w:tab/>
        <w:t xml:space="preserve">The </w:t>
      </w:r>
      <w:r w:rsidRPr="00372D58">
        <w:rPr>
          <w:rFonts w:ascii="Times New Roman" w:hAnsi="Times New Roman" w:cs="Times New Roman"/>
          <w:i/>
          <w:iCs/>
          <w:sz w:val="28"/>
          <w:szCs w:val="28"/>
        </w:rPr>
        <w:t>Plan</w:t>
      </w:r>
      <w:r w:rsidRPr="00372D58">
        <w:rPr>
          <w:rFonts w:ascii="Times New Roman" w:hAnsi="Times New Roman" w:cs="Times New Roman"/>
          <w:sz w:val="28"/>
          <w:szCs w:val="28"/>
        </w:rPr>
        <w:t xml:space="preserve"> represents the basic tool that sets indicators for the implementation of the resolution in the Ministry of Defense and it is the permanent concern regarding gender perspective.</w:t>
      </w:r>
    </w:p>
    <w:p w:rsidR="001A17EC" w:rsidRPr="00372D58" w:rsidRDefault="001A17EC" w:rsidP="00CF4092">
      <w:pPr>
        <w:pStyle w:val="HTMLPreformatted"/>
        <w:shd w:val="clear" w:color="auto" w:fill="FFFFFF"/>
        <w:spacing w:before="120"/>
        <w:jc w:val="both"/>
        <w:rPr>
          <w:rFonts w:ascii="Times New Roman" w:hAnsi="Times New Roman" w:cs="Times New Roman"/>
          <w:sz w:val="28"/>
          <w:szCs w:val="28"/>
        </w:rPr>
      </w:pPr>
      <w:r w:rsidRPr="00372D58">
        <w:rPr>
          <w:rFonts w:ascii="Times New Roman" w:hAnsi="Times New Roman" w:cs="Times New Roman"/>
          <w:sz w:val="28"/>
          <w:szCs w:val="28"/>
        </w:rPr>
        <w:tab/>
        <w:t>The implementation Plan’s objectives are as follows: the increase of the number of women in missions abroad, the augmentation of the involvement of women in the decisional process, as well as the enhancement of the inter-institutional cooperation in the field, with the NGOs and civil society.</w:t>
      </w:r>
    </w:p>
    <w:p w:rsidR="001A17EC" w:rsidRPr="00372D58" w:rsidRDefault="001A17EC" w:rsidP="00CF4092">
      <w:pPr>
        <w:pStyle w:val="HTMLPreformatted"/>
        <w:shd w:val="clear" w:color="auto" w:fill="FFFFFF"/>
        <w:spacing w:before="120"/>
        <w:jc w:val="both"/>
        <w:rPr>
          <w:rFonts w:ascii="Times New Roman" w:hAnsi="Times New Roman" w:cs="Times New Roman"/>
          <w:sz w:val="28"/>
          <w:szCs w:val="28"/>
        </w:rPr>
      </w:pPr>
      <w:r w:rsidRPr="00372D58">
        <w:rPr>
          <w:rFonts w:ascii="Times New Roman" w:hAnsi="Times New Roman" w:cs="Times New Roman"/>
          <w:sz w:val="28"/>
          <w:szCs w:val="28"/>
        </w:rPr>
        <w:tab/>
        <w:t>To facilitate the implementation of the objectives and also for informing the public opinion about the concern of the Romanian Ministry of Defense regarding gender perspective, the Plan and the presence of women in the military system were made known through the military media and social networks (Facebook and Twitter).</w:t>
      </w:r>
    </w:p>
    <w:p w:rsidR="001A17EC" w:rsidRPr="00372D58" w:rsidRDefault="001A17EC" w:rsidP="00CF4092">
      <w:pPr>
        <w:pStyle w:val="HTMLPreformatted"/>
        <w:shd w:val="clear" w:color="auto" w:fill="FFFFFF"/>
        <w:spacing w:before="120"/>
        <w:jc w:val="both"/>
        <w:rPr>
          <w:rFonts w:ascii="Times New Roman" w:hAnsi="Times New Roman" w:cs="Times New Roman"/>
          <w:sz w:val="28"/>
          <w:szCs w:val="28"/>
        </w:rPr>
      </w:pPr>
      <w:r w:rsidRPr="00372D58">
        <w:rPr>
          <w:rFonts w:ascii="Times New Roman" w:hAnsi="Times New Roman" w:cs="Times New Roman"/>
          <w:sz w:val="28"/>
          <w:szCs w:val="28"/>
        </w:rPr>
        <w:tab/>
        <w:t>In order to make gender perspective more visible and to implement UN Resolution in the Romanian Armed Forces, a position of gender adviser to the Minister of National Defense has been established (GENAD), concurrently with the appointment of gender advisors for the commanders at all levels, in the chain of command (GFP- Gender Focal Points).</w:t>
      </w:r>
    </w:p>
    <w:p w:rsidR="001A17EC" w:rsidRPr="00372D58" w:rsidRDefault="001A17EC" w:rsidP="00CF4092">
      <w:pPr>
        <w:pStyle w:val="HTMLPreformatted"/>
        <w:shd w:val="clear" w:color="auto" w:fill="FFFFFF"/>
        <w:spacing w:before="120"/>
        <w:jc w:val="both"/>
        <w:rPr>
          <w:rFonts w:ascii="Times New Roman" w:hAnsi="Times New Roman" w:cs="Times New Roman"/>
          <w:sz w:val="28"/>
          <w:szCs w:val="28"/>
        </w:rPr>
      </w:pPr>
      <w:r w:rsidRPr="00372D58">
        <w:rPr>
          <w:rFonts w:ascii="Times New Roman" w:hAnsi="Times New Roman" w:cs="Times New Roman"/>
          <w:sz w:val="28"/>
          <w:szCs w:val="28"/>
        </w:rPr>
        <w:tab/>
        <w:t xml:space="preserve">A very important aspect is represented by the publishing of a guide for preventing and combating gender discrimination and harassment at work, following the recommendations formulated during the Annual Conference regarding gender perspective in 2015 and transmitted to all the member states by the Military Committee of NATO. The guide offers valuable information regarding </w:t>
      </w:r>
      <w:r w:rsidRPr="00372D58">
        <w:rPr>
          <w:rFonts w:ascii="Times New Roman" w:hAnsi="Times New Roman" w:cs="Times New Roman"/>
          <w:sz w:val="28"/>
          <w:szCs w:val="28"/>
        </w:rPr>
        <w:lastRenderedPageBreak/>
        <w:t>the integration of gender perspective at international level and also, general aspects related to discrimination and harassment.</w:t>
      </w:r>
    </w:p>
    <w:p w:rsidR="001A17EC" w:rsidRPr="00372D58" w:rsidRDefault="001A17EC" w:rsidP="00CF4092">
      <w:pPr>
        <w:pStyle w:val="HTMLPreformatted"/>
        <w:shd w:val="clear" w:color="auto" w:fill="FFFFFF"/>
        <w:spacing w:before="120"/>
        <w:jc w:val="both"/>
        <w:rPr>
          <w:rFonts w:ascii="Times New Roman" w:hAnsi="Times New Roman" w:cs="Times New Roman"/>
          <w:sz w:val="28"/>
          <w:szCs w:val="28"/>
        </w:rPr>
      </w:pPr>
      <w:r w:rsidRPr="00372D58">
        <w:rPr>
          <w:rFonts w:ascii="Times New Roman" w:hAnsi="Times New Roman" w:cs="Times New Roman"/>
          <w:sz w:val="28"/>
          <w:szCs w:val="28"/>
        </w:rPr>
        <w:t xml:space="preserve">   In addition, according to the Bi-Sc Directive 40-1, the responsibilities of gender focal points for assuring minimum scales for a comprehensive instruction were adapted for the Romanian Armed Forces.</w:t>
      </w:r>
    </w:p>
    <w:p w:rsidR="001A17EC" w:rsidRPr="00372D58" w:rsidRDefault="001A17EC" w:rsidP="00CF4092">
      <w:pPr>
        <w:pStyle w:val="HTMLPreformatted"/>
        <w:shd w:val="clear" w:color="auto" w:fill="FFFFFF"/>
        <w:spacing w:before="120"/>
        <w:jc w:val="both"/>
        <w:rPr>
          <w:rFonts w:ascii="Times New Roman" w:hAnsi="Times New Roman" w:cs="Times New Roman"/>
          <w:sz w:val="28"/>
          <w:szCs w:val="28"/>
        </w:rPr>
      </w:pPr>
      <w:r w:rsidRPr="00372D58">
        <w:rPr>
          <w:rFonts w:ascii="Times New Roman" w:hAnsi="Times New Roman" w:cs="Times New Roman"/>
          <w:sz w:val="28"/>
          <w:szCs w:val="28"/>
        </w:rPr>
        <w:tab/>
        <w:t xml:space="preserve">The implementation of gender perspective is a continuous and permanent process in the Romanian Ministry of Defense, following specific </w:t>
      </w:r>
      <w:bookmarkStart w:id="0" w:name="_GoBack"/>
      <w:bookmarkEnd w:id="0"/>
      <w:r w:rsidRPr="00372D58">
        <w:rPr>
          <w:rFonts w:ascii="Times New Roman" w:hAnsi="Times New Roman" w:cs="Times New Roman"/>
          <w:sz w:val="28"/>
          <w:szCs w:val="28"/>
        </w:rPr>
        <w:t xml:space="preserve">national and international legislation. </w:t>
      </w:r>
    </w:p>
    <w:p w:rsidR="001A17EC" w:rsidRPr="00372D58" w:rsidRDefault="001A17EC" w:rsidP="00CF4092">
      <w:pPr>
        <w:pStyle w:val="HTMLPreformatted"/>
        <w:shd w:val="clear" w:color="auto" w:fill="FFFFFF"/>
        <w:spacing w:before="120"/>
        <w:jc w:val="both"/>
        <w:rPr>
          <w:rFonts w:ascii="Times New Roman" w:hAnsi="Times New Roman" w:cs="Times New Roman"/>
          <w:sz w:val="28"/>
          <w:szCs w:val="28"/>
        </w:rPr>
      </w:pPr>
      <w:r w:rsidRPr="00372D58">
        <w:rPr>
          <w:rFonts w:ascii="Times New Roman" w:hAnsi="Times New Roman" w:cs="Times New Roman"/>
          <w:sz w:val="28"/>
          <w:szCs w:val="28"/>
        </w:rPr>
        <w:t xml:space="preserve">     </w:t>
      </w:r>
    </w:p>
    <w:p w:rsidR="001A17EC" w:rsidRPr="00372D58" w:rsidRDefault="001A17EC" w:rsidP="00CF4092">
      <w:pPr>
        <w:pStyle w:val="HTMLPreformatted"/>
        <w:shd w:val="clear" w:color="auto" w:fill="FFFFFF"/>
        <w:jc w:val="both"/>
        <w:rPr>
          <w:rFonts w:ascii="Times New Roman" w:hAnsi="Times New Roman" w:cs="Times New Roman"/>
          <w:sz w:val="28"/>
          <w:szCs w:val="28"/>
        </w:rPr>
      </w:pPr>
    </w:p>
    <w:p w:rsidR="001A17EC" w:rsidRPr="00372D58" w:rsidRDefault="001A17EC" w:rsidP="00CF4092">
      <w:pPr>
        <w:spacing w:after="0" w:line="240" w:lineRule="auto"/>
        <w:ind w:firstLine="720"/>
        <w:jc w:val="both"/>
        <w:rPr>
          <w:rFonts w:ascii="Times New Roman" w:hAnsi="Times New Roman" w:cs="Times New Roman"/>
          <w:sz w:val="28"/>
          <w:szCs w:val="28"/>
        </w:rPr>
      </w:pPr>
    </w:p>
    <w:sectPr w:rsidR="001A17EC" w:rsidRPr="00372D58" w:rsidSect="005166D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346" w:rsidRDefault="005B6346" w:rsidP="003474E0">
      <w:pPr>
        <w:spacing w:after="0" w:line="240" w:lineRule="auto"/>
      </w:pPr>
      <w:r>
        <w:separator/>
      </w:r>
    </w:p>
  </w:endnote>
  <w:endnote w:type="continuationSeparator" w:id="1">
    <w:p w:rsidR="005B6346" w:rsidRDefault="005B6346" w:rsidP="00347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346" w:rsidRDefault="005B6346" w:rsidP="003474E0">
      <w:pPr>
        <w:spacing w:after="0" w:line="240" w:lineRule="auto"/>
      </w:pPr>
      <w:r>
        <w:separator/>
      </w:r>
    </w:p>
  </w:footnote>
  <w:footnote w:type="continuationSeparator" w:id="1">
    <w:p w:rsidR="005B6346" w:rsidRDefault="005B6346" w:rsidP="003474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4E0"/>
    <w:rsid w:val="00162E22"/>
    <w:rsid w:val="00196381"/>
    <w:rsid w:val="001A17EC"/>
    <w:rsid w:val="00223B4F"/>
    <w:rsid w:val="0032323E"/>
    <w:rsid w:val="0034067D"/>
    <w:rsid w:val="003474E0"/>
    <w:rsid w:val="0036444D"/>
    <w:rsid w:val="00372D58"/>
    <w:rsid w:val="005166DA"/>
    <w:rsid w:val="005B6346"/>
    <w:rsid w:val="005E43BC"/>
    <w:rsid w:val="00896377"/>
    <w:rsid w:val="00950921"/>
    <w:rsid w:val="009E1D42"/>
    <w:rsid w:val="00BC3D92"/>
    <w:rsid w:val="00CF4092"/>
    <w:rsid w:val="00D8639A"/>
    <w:rsid w:val="00EA65C8"/>
    <w:rsid w:val="00F31ED5"/>
    <w:rsid w:val="00F66C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D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4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3474E0"/>
    <w:rPr>
      <w:rFonts w:ascii="Courier New" w:hAnsi="Courier New" w:cs="Courier New"/>
      <w:sz w:val="20"/>
      <w:szCs w:val="20"/>
    </w:rPr>
  </w:style>
  <w:style w:type="paragraph" w:styleId="FootnoteText">
    <w:name w:val="footnote text"/>
    <w:basedOn w:val="Normal"/>
    <w:link w:val="FootnoteTextChar"/>
    <w:uiPriority w:val="99"/>
    <w:semiHidden/>
    <w:rsid w:val="003474E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3474E0"/>
    <w:rPr>
      <w:rFonts w:ascii="Times New Roman" w:hAnsi="Times New Roman" w:cs="Times New Roman"/>
      <w:sz w:val="20"/>
      <w:szCs w:val="20"/>
    </w:rPr>
  </w:style>
  <w:style w:type="character" w:styleId="FootnoteReference">
    <w:name w:val="footnote reference"/>
    <w:basedOn w:val="DefaultParagraphFont"/>
    <w:uiPriority w:val="99"/>
    <w:semiHidden/>
    <w:rsid w:val="003474E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454</Words>
  <Characters>2594</Characters>
  <Application>Microsoft Office Word</Application>
  <DocSecurity>0</DocSecurity>
  <Lines>21</Lines>
  <Paragraphs>6</Paragraphs>
  <ScaleCrop>false</ScaleCrop>
  <Company>q</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raluk</dc:creator>
  <cp:keywords/>
  <dc:description/>
  <cp:lastModifiedBy>mmiclaus</cp:lastModifiedBy>
  <cp:revision>6</cp:revision>
  <dcterms:created xsi:type="dcterms:W3CDTF">2017-03-15T20:54:00Z</dcterms:created>
  <dcterms:modified xsi:type="dcterms:W3CDTF">2017-03-17T11:00:00Z</dcterms:modified>
</cp:coreProperties>
</file>